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"/>
        <w:gridCol w:w="116"/>
        <w:gridCol w:w="7841"/>
      </w:tblGrid>
      <w:tr w:rsidR="004D6CAE" w:rsidRPr="004D6CAE" w14:paraId="091DCF08" w14:textId="77777777" w:rsidTr="004D6CAE">
        <w:trPr>
          <w:trHeight w:val="566"/>
        </w:trPr>
        <w:tc>
          <w:tcPr>
            <w:tcW w:w="1098" w:type="dxa"/>
            <w:tcBorders>
              <w:top w:val="single" w:sz="18" w:space="0" w:color="1B1760"/>
              <w:left w:val="single" w:sz="18" w:space="0" w:color="1B1760"/>
              <w:bottom w:val="single" w:sz="18" w:space="0" w:color="1B1760"/>
              <w:right w:val="single" w:sz="18" w:space="0" w:color="1B1760"/>
            </w:tcBorders>
            <w:shd w:val="clear" w:color="auto" w:fill="342DB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ABDFF8" w14:textId="77777777" w:rsidR="004D6CAE" w:rsidRPr="004D6CAE" w:rsidRDefault="004D6CAE" w:rsidP="004D6CAE">
            <w:pPr>
              <w:jc w:val="center"/>
              <w:rPr>
                <w:b/>
                <w:bCs/>
              </w:rPr>
            </w:pPr>
            <w:r w:rsidRPr="004D6CAE">
              <w:rPr>
                <w:rFonts w:hint="eastAsia"/>
                <w:b/>
                <w:bCs/>
                <w:color w:val="FFFFFF" w:themeColor="background1"/>
                <w:sz w:val="32"/>
                <w:szCs w:val="36"/>
              </w:rPr>
              <w:t>참고1</w:t>
            </w:r>
          </w:p>
        </w:tc>
        <w:tc>
          <w:tcPr>
            <w:tcW w:w="120" w:type="dxa"/>
            <w:tcBorders>
              <w:top w:val="nil"/>
              <w:left w:val="single" w:sz="18" w:space="0" w:color="1B176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BC1385" w14:textId="77777777" w:rsidR="004D6CAE" w:rsidRPr="004D6CAE" w:rsidRDefault="004D6CAE" w:rsidP="004D6CAE"/>
        </w:tc>
        <w:tc>
          <w:tcPr>
            <w:tcW w:w="8413" w:type="dxa"/>
            <w:tcBorders>
              <w:top w:val="single" w:sz="18" w:space="0" w:color="1B1760"/>
              <w:left w:val="nil"/>
              <w:bottom w:val="single" w:sz="18" w:space="0" w:color="1B176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45BAD8" w14:textId="77777777" w:rsidR="004D6CAE" w:rsidRPr="004D6CAE" w:rsidRDefault="004D6CAE" w:rsidP="004D6CAE">
            <w:pPr>
              <w:rPr>
                <w:b/>
                <w:bCs/>
              </w:rPr>
            </w:pPr>
            <w:r w:rsidRPr="004D6CAE">
              <w:rPr>
                <w:rFonts w:hint="eastAsia"/>
                <w:b/>
                <w:bCs/>
                <w:sz w:val="32"/>
                <w:szCs w:val="36"/>
              </w:rPr>
              <w:t>기업 소개 및 과제 설명자료</w:t>
            </w:r>
            <w:r w:rsidRPr="004D6CAE">
              <w:rPr>
                <w:rFonts w:hint="eastAsia"/>
                <w:b/>
                <w:bCs/>
                <w:color w:val="0000FF"/>
                <w:sz w:val="32"/>
                <w:szCs w:val="36"/>
              </w:rPr>
              <w:t>(예시)</w:t>
            </w:r>
          </w:p>
        </w:tc>
      </w:tr>
    </w:tbl>
    <w:p w14:paraId="1E7932B1" w14:textId="77777777" w:rsidR="002C2A21" w:rsidRDefault="002C2A21" w:rsidP="004D6CAE">
      <w:pPr>
        <w:rPr>
          <w:sz w:val="32"/>
          <w:szCs w:val="32"/>
        </w:rPr>
      </w:pPr>
    </w:p>
    <w:p w14:paraId="18121559" w14:textId="6B91B599" w:rsidR="004D6CAE" w:rsidRPr="004D6CAE" w:rsidRDefault="004D6CAE" w:rsidP="004D6CAE">
      <w:pPr>
        <w:rPr>
          <w:sz w:val="32"/>
          <w:szCs w:val="32"/>
        </w:rPr>
      </w:pPr>
      <w:r w:rsidRPr="004D6CAE">
        <w:rPr>
          <w:rFonts w:hint="eastAsia"/>
          <w:sz w:val="32"/>
          <w:szCs w:val="32"/>
        </w:rPr>
        <w:t>□</w:t>
      </w:r>
      <w:r w:rsidRPr="004D6CAE">
        <w:rPr>
          <w:rFonts w:hint="eastAsia"/>
        </w:rPr>
        <w:t xml:space="preserve"> </w:t>
      </w:r>
      <w:r w:rsidRPr="004D6CAE">
        <w:rPr>
          <w:rFonts w:hint="eastAsia"/>
          <w:sz w:val="32"/>
          <w:szCs w:val="32"/>
        </w:rPr>
        <w:t>(참고자료) 기업 및 과제 소개(예시)</w:t>
      </w:r>
      <w:r w:rsidRPr="004D6CAE">
        <w:rPr>
          <w:sz w:val="32"/>
          <w:szCs w:val="32"/>
        </w:rPr>
        <w:t xml:space="preserve"> </w:t>
      </w:r>
    </w:p>
    <w:p w14:paraId="08C9A8F0" w14:textId="77777777" w:rsidR="004D6CAE" w:rsidRPr="004D6CAE" w:rsidRDefault="004D6CAE" w:rsidP="004D6CAE">
      <w:pPr>
        <w:ind w:firstLineChars="100" w:firstLine="320"/>
        <w:rPr>
          <w:sz w:val="32"/>
          <w:szCs w:val="32"/>
        </w:rPr>
      </w:pPr>
      <w:r w:rsidRPr="004D6CAE">
        <w:rPr>
          <w:rFonts w:hint="eastAsia"/>
          <w:sz w:val="32"/>
          <w:szCs w:val="32"/>
        </w:rPr>
        <w:t xml:space="preserve">○ </w:t>
      </w:r>
      <w:r w:rsidRPr="004D6CAE">
        <w:rPr>
          <w:rFonts w:hint="eastAsia"/>
          <w:b/>
          <w:bCs/>
          <w:sz w:val="32"/>
          <w:szCs w:val="32"/>
        </w:rPr>
        <w:t>기업소개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2"/>
        <w:gridCol w:w="3051"/>
        <w:gridCol w:w="1290"/>
        <w:gridCol w:w="3353"/>
      </w:tblGrid>
      <w:tr w:rsidR="004D6CAE" w:rsidRPr="004D6CAE" w14:paraId="47E20E07" w14:textId="77777777" w:rsidTr="004D6CAE">
        <w:trPr>
          <w:trHeight w:val="333"/>
        </w:trPr>
        <w:tc>
          <w:tcPr>
            <w:tcW w:w="138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0F2C28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기 업 명</w:t>
            </w:r>
          </w:p>
        </w:tc>
        <w:tc>
          <w:tcPr>
            <w:tcW w:w="324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1DA0D2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</w:rPr>
              <w:t>㈜</w:t>
            </w:r>
            <w:r w:rsidRPr="004D6CAE">
              <w:t>RAPA</w:t>
            </w:r>
          </w:p>
        </w:tc>
        <w:tc>
          <w:tcPr>
            <w:tcW w:w="137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AF6B28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대표자</w:t>
            </w:r>
          </w:p>
        </w:tc>
        <w:tc>
          <w:tcPr>
            <w:tcW w:w="35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AED9B0" w14:textId="77777777" w:rsidR="004D6CAE" w:rsidRPr="004D6CAE" w:rsidRDefault="004D6CAE" w:rsidP="004D6CAE">
            <w:pPr>
              <w:jc w:val="center"/>
            </w:pPr>
            <w:r w:rsidRPr="004D6CAE">
              <w:t>OOO</w:t>
            </w:r>
          </w:p>
        </w:tc>
      </w:tr>
      <w:tr w:rsidR="004D6CAE" w:rsidRPr="004D6CAE" w14:paraId="3A2CDB76" w14:textId="77777777" w:rsidTr="004D6CAE">
        <w:trPr>
          <w:trHeight w:val="333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40FB42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분 야</w:t>
            </w:r>
          </w:p>
        </w:tc>
        <w:tc>
          <w:tcPr>
            <w:tcW w:w="81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97D2BE" w14:textId="60838C2D" w:rsidR="00CE5A66" w:rsidRPr="00CE5A66" w:rsidRDefault="00CE5A66" w:rsidP="00CE5A66">
            <w:pPr>
              <w:jc w:val="center"/>
            </w:pPr>
            <w:r w:rsidRPr="00CE5A66">
              <w:rPr>
                <w:rFonts w:hint="eastAsia"/>
              </w:rPr>
              <w:t>AI 및 VR/XR/AR 장비 및 콘텐츠 개발 사업, IT 서비스 인프라 구축</w:t>
            </w:r>
          </w:p>
          <w:p w14:paraId="45F3EF37" w14:textId="4A7C9A64" w:rsidR="004D6CAE" w:rsidRPr="004D6CAE" w:rsidRDefault="004D6CAE" w:rsidP="00CE5A66">
            <w:pPr>
              <w:jc w:val="center"/>
            </w:pPr>
          </w:p>
        </w:tc>
      </w:tr>
      <w:tr w:rsidR="004D6CAE" w:rsidRPr="004D6CAE" w14:paraId="283BFD9A" w14:textId="77777777" w:rsidTr="004D6CAE">
        <w:trPr>
          <w:trHeight w:val="333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EC0679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설립연도</w:t>
            </w:r>
          </w:p>
        </w:tc>
        <w:tc>
          <w:tcPr>
            <w:tcW w:w="3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C12A2C" w14:textId="77777777" w:rsidR="004D6CAE" w:rsidRPr="004D6CAE" w:rsidRDefault="004D6CAE" w:rsidP="004D6CAE">
            <w:pPr>
              <w:jc w:val="center"/>
            </w:pPr>
            <w:r w:rsidRPr="004D6CAE">
              <w:t>2016</w:t>
            </w:r>
            <w:r w:rsidRPr="004D6CAE">
              <w:rPr>
                <w:rFonts w:hint="eastAsia"/>
              </w:rPr>
              <w:t xml:space="preserve">년 </w:t>
            </w:r>
            <w:r w:rsidRPr="004D6CAE">
              <w:t>10</w:t>
            </w:r>
            <w:r w:rsidRPr="004D6CAE">
              <w:rPr>
                <w:rFonts w:hint="eastAsia"/>
              </w:rPr>
              <w:t xml:space="preserve">월 </w:t>
            </w:r>
            <w:r w:rsidRPr="004D6CAE">
              <w:t>21</w:t>
            </w:r>
            <w:r w:rsidRPr="004D6CAE">
              <w:rPr>
                <w:rFonts w:hint="eastAsia"/>
              </w:rPr>
              <w:t>일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7BA822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기업구분</w:t>
            </w:r>
          </w:p>
        </w:tc>
        <w:tc>
          <w:tcPr>
            <w:tcW w:w="3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EE0B7F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</w:rPr>
              <w:t>중소기업</w:t>
            </w:r>
          </w:p>
        </w:tc>
      </w:tr>
      <w:tr w:rsidR="004D6CAE" w:rsidRPr="004D6CAE" w14:paraId="028C6A88" w14:textId="77777777" w:rsidTr="004D6CAE">
        <w:trPr>
          <w:trHeight w:val="333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7CB718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매 출 액</w:t>
            </w:r>
          </w:p>
        </w:tc>
        <w:tc>
          <w:tcPr>
            <w:tcW w:w="3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88C565" w14:textId="77777777" w:rsidR="004D6CAE" w:rsidRPr="004D6CAE" w:rsidRDefault="004D6CAE" w:rsidP="004D6CAE">
            <w:pPr>
              <w:jc w:val="center"/>
            </w:pPr>
            <w:r w:rsidRPr="004D6CAE">
              <w:t>00</w:t>
            </w:r>
            <w:r w:rsidRPr="004D6CAE">
              <w:rPr>
                <w:rFonts w:hint="eastAsia"/>
              </w:rPr>
              <w:t>억원</w:t>
            </w:r>
            <w:r w:rsidRPr="004D6CAE">
              <w:t>(‘24</w:t>
            </w:r>
            <w:r w:rsidRPr="004D6CAE">
              <w:rPr>
                <w:rFonts w:hint="eastAsia"/>
              </w:rPr>
              <w:t>년 기준</w:t>
            </w:r>
            <w:r w:rsidRPr="004D6CAE">
              <w:t>)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099DF0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종업원수</w:t>
            </w:r>
          </w:p>
        </w:tc>
        <w:tc>
          <w:tcPr>
            <w:tcW w:w="3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FCEFE9" w14:textId="77777777" w:rsidR="004D6CAE" w:rsidRPr="004D6CAE" w:rsidRDefault="004D6CAE" w:rsidP="004D6CAE">
            <w:pPr>
              <w:jc w:val="center"/>
            </w:pPr>
            <w:r w:rsidRPr="004D6CAE">
              <w:t>000</w:t>
            </w:r>
            <w:r w:rsidRPr="004D6CAE">
              <w:rPr>
                <w:rFonts w:hint="eastAsia"/>
              </w:rPr>
              <w:t>명</w:t>
            </w:r>
          </w:p>
        </w:tc>
      </w:tr>
      <w:tr w:rsidR="004D6CAE" w:rsidRPr="004D6CAE" w14:paraId="2B563C8C" w14:textId="77777777" w:rsidTr="004D6CAE">
        <w:trPr>
          <w:trHeight w:val="333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DF8F50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소 재 지</w:t>
            </w:r>
          </w:p>
        </w:tc>
        <w:tc>
          <w:tcPr>
            <w:tcW w:w="81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89E656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</w:rPr>
              <w:t xml:space="preserve">서울시 </w:t>
            </w:r>
            <w:r w:rsidRPr="004D6CAE">
              <w:t>00</w:t>
            </w:r>
            <w:r w:rsidRPr="004D6CAE">
              <w:rPr>
                <w:rFonts w:hint="eastAsia"/>
              </w:rPr>
              <w:t xml:space="preserve">구 </w:t>
            </w:r>
            <w:r w:rsidRPr="004D6CAE">
              <w:t>00</w:t>
            </w:r>
            <w:r w:rsidRPr="004D6CAE">
              <w:rPr>
                <w:rFonts w:hint="eastAsia"/>
              </w:rPr>
              <w:t>대로</w:t>
            </w:r>
            <w:r w:rsidRPr="004D6CAE">
              <w:t>, 2</w:t>
            </w:r>
            <w:r w:rsidRPr="004D6CAE">
              <w:rPr>
                <w:rFonts w:hint="eastAsia"/>
              </w:rPr>
              <w:t>층</w:t>
            </w:r>
          </w:p>
        </w:tc>
      </w:tr>
      <w:tr w:rsidR="004D6CAE" w:rsidRPr="004D6CAE" w14:paraId="5B2FEF69" w14:textId="77777777" w:rsidTr="004D6CAE">
        <w:trPr>
          <w:trHeight w:val="905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5D8F64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사업현황</w:t>
            </w:r>
          </w:p>
        </w:tc>
        <w:tc>
          <w:tcPr>
            <w:tcW w:w="8193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2382D6" w14:textId="77777777" w:rsidR="00CE5A66" w:rsidRPr="00CE5A66" w:rsidRDefault="00CE5A66" w:rsidP="00CE5A66">
            <w:r w:rsidRPr="00CE5A66">
              <w:rPr>
                <w:rFonts w:hint="eastAsia"/>
              </w:rPr>
              <w:t xml:space="preserve">△ 국립부산과학관 </w:t>
            </w:r>
            <w:proofErr w:type="spellStart"/>
            <w:r w:rsidRPr="00CE5A66">
              <w:rPr>
                <w:rFonts w:hint="eastAsia"/>
              </w:rPr>
              <w:t>zSpace</w:t>
            </w:r>
            <w:proofErr w:type="spellEnd"/>
            <w:r w:rsidRPr="00CE5A66">
              <w:rPr>
                <w:rFonts w:hint="eastAsia"/>
              </w:rPr>
              <w:t xml:space="preserve"> 공급 및 구축</w:t>
            </w:r>
          </w:p>
          <w:p w14:paraId="505F32D8" w14:textId="77777777" w:rsidR="00CE5A66" w:rsidRPr="00CE5A66" w:rsidRDefault="00CE5A66" w:rsidP="00CE5A66">
            <w:r w:rsidRPr="00CE5A66">
              <w:rPr>
                <w:rFonts w:hint="eastAsia"/>
              </w:rPr>
              <w:t xml:space="preserve">△ </w:t>
            </w:r>
            <w:proofErr w:type="spellStart"/>
            <w:r w:rsidRPr="00CE5A66">
              <w:rPr>
                <w:rFonts w:hint="eastAsia"/>
              </w:rPr>
              <w:t>한국폴리텍대학</w:t>
            </w:r>
            <w:proofErr w:type="spellEnd"/>
            <w:r w:rsidRPr="00CE5A66">
              <w:rPr>
                <w:rFonts w:hint="eastAsia"/>
              </w:rPr>
              <w:t xml:space="preserve"> 제주캠퍼스에 </w:t>
            </w:r>
            <w:proofErr w:type="spellStart"/>
            <w:r w:rsidRPr="00CE5A66">
              <w:rPr>
                <w:rFonts w:hint="eastAsia"/>
              </w:rPr>
              <w:t>zSpace</w:t>
            </w:r>
            <w:proofErr w:type="spellEnd"/>
            <w:r w:rsidRPr="00CE5A66">
              <w:rPr>
                <w:rFonts w:hint="eastAsia"/>
              </w:rPr>
              <w:t xml:space="preserve"> 및 XR 콘텐츠 공급</w:t>
            </w:r>
          </w:p>
          <w:p w14:paraId="1939D869" w14:textId="239C74B0" w:rsidR="004D6CAE" w:rsidRPr="004D6CAE" w:rsidRDefault="00CE5A66" w:rsidP="004D6CAE">
            <w:pPr>
              <w:rPr>
                <w:rFonts w:hint="eastAsia"/>
              </w:rPr>
            </w:pPr>
            <w:r w:rsidRPr="00CE5A66">
              <w:rPr>
                <w:rFonts w:hint="eastAsia"/>
              </w:rPr>
              <w:t>△ 초거대 AI 기반 느린 학습자 조기 발견 지원 서비스 사업 최종 선정</w:t>
            </w:r>
          </w:p>
        </w:tc>
      </w:tr>
    </w:tbl>
    <w:p w14:paraId="63C754A7" w14:textId="5ADEE1F7" w:rsidR="004D6CAE" w:rsidRPr="004D6CAE" w:rsidRDefault="004D6CAE" w:rsidP="002C2A21">
      <w:pPr>
        <w:ind w:firstLineChars="100" w:firstLine="320"/>
        <w:rPr>
          <w:sz w:val="32"/>
          <w:szCs w:val="32"/>
        </w:rPr>
      </w:pPr>
      <w:r w:rsidRPr="004D6CAE">
        <w:rPr>
          <w:rFonts w:hint="eastAsia"/>
          <w:sz w:val="32"/>
          <w:szCs w:val="32"/>
        </w:rPr>
        <w:t xml:space="preserve">○ </w:t>
      </w:r>
      <w:r>
        <w:rPr>
          <w:rFonts w:hint="eastAsia"/>
          <w:b/>
          <w:bCs/>
          <w:sz w:val="32"/>
          <w:szCs w:val="32"/>
        </w:rPr>
        <w:t>과제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2"/>
        <w:gridCol w:w="7754"/>
      </w:tblGrid>
      <w:tr w:rsidR="004D6CAE" w:rsidRPr="004D6CAE" w14:paraId="1584E857" w14:textId="77777777" w:rsidTr="004D6CAE">
        <w:trPr>
          <w:trHeight w:val="333"/>
        </w:trPr>
        <w:tc>
          <w:tcPr>
            <w:tcW w:w="138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016177" w14:textId="77777777" w:rsidR="004D6CAE" w:rsidRPr="004D6CAE" w:rsidRDefault="004D6CAE" w:rsidP="004D6CAE">
            <w:r w:rsidRPr="004D6CAE">
              <w:rPr>
                <w:rFonts w:hint="eastAsia"/>
                <w:b/>
                <w:bCs/>
              </w:rPr>
              <w:t>과제명</w:t>
            </w:r>
          </w:p>
        </w:tc>
        <w:tc>
          <w:tcPr>
            <w:tcW w:w="819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04E9A9" w14:textId="2EC22405" w:rsidR="004D6CAE" w:rsidRPr="00CE5A66" w:rsidRDefault="00CE5A66" w:rsidP="00CE5A66">
            <w:pPr>
              <w:jc w:val="center"/>
              <w:rPr>
                <w:rFonts w:hint="eastAsia"/>
                <w:b/>
                <w:bCs/>
                <w:w w:val="89"/>
                <w:kern w:val="0"/>
              </w:rPr>
            </w:pPr>
            <w:r w:rsidRPr="00CE5A66">
              <w:rPr>
                <w:rFonts w:hint="eastAsia"/>
                <w:b/>
                <w:bCs/>
                <w:spacing w:val="2"/>
                <w:w w:val="85"/>
                <w:kern w:val="0"/>
                <w:fitText w:val="4742" w:id="-504620288"/>
              </w:rPr>
              <w:t>‘메타 퀘스트3’에서 활용 가능한 MR 교육 콘텐츠 개</w:t>
            </w:r>
            <w:r w:rsidRPr="00CE5A66">
              <w:rPr>
                <w:rFonts w:hint="eastAsia"/>
                <w:b/>
                <w:bCs/>
                <w:w w:val="85"/>
                <w:kern w:val="0"/>
                <w:fitText w:val="4742" w:id="-504620288"/>
              </w:rPr>
              <w:t>발</w:t>
            </w:r>
          </w:p>
        </w:tc>
      </w:tr>
      <w:tr w:rsidR="004D6CAE" w:rsidRPr="004D6CAE" w14:paraId="462B4F4B" w14:textId="77777777" w:rsidTr="004D6CAE">
        <w:trPr>
          <w:trHeight w:val="5792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F9DD4C" w14:textId="77777777" w:rsidR="004D6CAE" w:rsidRDefault="004D6CAE" w:rsidP="004D6CAE">
            <w:pPr>
              <w:jc w:val="center"/>
              <w:rPr>
                <w:b/>
                <w:bCs/>
              </w:rPr>
            </w:pPr>
            <w:r w:rsidRPr="004D6CAE">
              <w:rPr>
                <w:rFonts w:hint="eastAsia"/>
                <w:b/>
                <w:bCs/>
              </w:rPr>
              <w:lastRenderedPageBreak/>
              <w:t>과제</w:t>
            </w:r>
          </w:p>
          <w:p w14:paraId="26D21352" w14:textId="7C86D72D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설명</w:t>
            </w:r>
          </w:p>
        </w:tc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43D3B4" w14:textId="77777777" w:rsidR="00CE5A66" w:rsidRPr="00CE5A66" w:rsidRDefault="00CE5A66" w:rsidP="00CE5A66">
            <w:pPr>
              <w:rPr>
                <w:b/>
                <w:bCs/>
              </w:rPr>
            </w:pPr>
            <w:r w:rsidRPr="00CE5A66">
              <w:rPr>
                <w:rFonts w:hint="eastAsia"/>
                <w:b/>
                <w:bCs/>
              </w:rPr>
              <w:t xml:space="preserve">□ 과제 수행을 위한 관련 SW 소개 </w:t>
            </w:r>
          </w:p>
          <w:p w14:paraId="551D902F" w14:textId="77777777" w:rsidR="00CE5A66" w:rsidRPr="00CE5A66" w:rsidRDefault="00CE5A66" w:rsidP="00CE5A66">
            <w:pPr>
              <w:rPr>
                <w:b/>
                <w:bCs/>
              </w:rPr>
            </w:pPr>
            <w:r w:rsidRPr="00CE5A66">
              <w:rPr>
                <w:rFonts w:hint="eastAsia"/>
                <w:b/>
                <w:bCs/>
              </w:rPr>
              <w:t>o Meta Quest3용 MR 교육 콘텐츠 개발을 위해 Unity 또는 Unreal Engine 활용</w:t>
            </w:r>
          </w:p>
          <w:p w14:paraId="6A313536" w14:textId="77777777" w:rsidR="00CE5A66" w:rsidRPr="00CE5A66" w:rsidRDefault="00CE5A66" w:rsidP="00CE5A66">
            <w:pPr>
              <w:rPr>
                <w:b/>
                <w:bCs/>
              </w:rPr>
            </w:pPr>
            <w:r w:rsidRPr="00CE5A66">
              <w:rPr>
                <w:rFonts w:hint="eastAsia"/>
                <w:b/>
                <w:bCs/>
              </w:rPr>
              <w:t>o Meta XR SDK, Passthrough API 등을 통해 현실 공간과 가상 객체의 결합 구현</w:t>
            </w:r>
          </w:p>
          <w:p w14:paraId="7CD34629" w14:textId="77777777" w:rsidR="00CE5A66" w:rsidRPr="00CE5A66" w:rsidRDefault="00CE5A66" w:rsidP="00CE5A66">
            <w:pPr>
              <w:rPr>
                <w:b/>
                <w:bCs/>
              </w:rPr>
            </w:pPr>
            <w:r w:rsidRPr="00CE5A66">
              <w:rPr>
                <w:rFonts w:hint="eastAsia"/>
                <w:b/>
                <w:bCs/>
              </w:rPr>
              <w:t>o 콘텐츠는 AR기반의 현실 공간에서 시작하여, 점진적으로 몰입형 VR 환경으로 전환되는 구조로 설계</w:t>
            </w:r>
          </w:p>
          <w:p w14:paraId="5037822A" w14:textId="77777777" w:rsidR="00CE5A66" w:rsidRPr="00CE5A66" w:rsidRDefault="00CE5A66" w:rsidP="00CE5A66">
            <w:pPr>
              <w:rPr>
                <w:b/>
                <w:bCs/>
              </w:rPr>
            </w:pPr>
            <w:r w:rsidRPr="00CE5A66">
              <w:rPr>
                <w:rFonts w:hint="eastAsia"/>
                <w:b/>
                <w:bCs/>
              </w:rPr>
              <w:t>o 사용자는 컨트롤러를 통해 가상 객체와 상호작용하며, 직관적인 조작이 가능한</w:t>
            </w:r>
            <w:r w:rsidRPr="00CE5A66">
              <w:rPr>
                <w:b/>
                <w:bCs/>
              </w:rPr>
              <w:t xml:space="preserve"> </w:t>
            </w:r>
            <w:r w:rsidRPr="00CE5A66">
              <w:rPr>
                <w:rFonts w:hint="eastAsia"/>
                <w:b/>
                <w:bCs/>
              </w:rPr>
              <w:t>콘텐츠 구성</w:t>
            </w:r>
          </w:p>
          <w:p w14:paraId="7C89550E" w14:textId="77777777" w:rsidR="00CE5A66" w:rsidRPr="00CE5A66" w:rsidRDefault="00CE5A66" w:rsidP="00CE5A66">
            <w:pPr>
              <w:rPr>
                <w:b/>
                <w:bCs/>
              </w:rPr>
            </w:pPr>
            <w:r w:rsidRPr="00CE5A66">
              <w:rPr>
                <w:rFonts w:hint="eastAsia"/>
                <w:b/>
                <w:bCs/>
              </w:rPr>
              <w:t>o 현실과 가상 간의 전환을 통해 사용자의 몰입도와 학습 효과를 극대화하는 경험 제공</w:t>
            </w:r>
          </w:p>
          <w:p w14:paraId="3B90E516" w14:textId="77777777" w:rsidR="00CE5A66" w:rsidRPr="00CE5A66" w:rsidRDefault="00CE5A66" w:rsidP="00CE5A66">
            <w:pPr>
              <w:rPr>
                <w:rFonts w:hint="eastAsia"/>
                <w:b/>
                <w:bCs/>
              </w:rPr>
            </w:pPr>
          </w:p>
          <w:p w14:paraId="40B13F27" w14:textId="77777777" w:rsidR="00CE5A66" w:rsidRPr="00CE5A66" w:rsidRDefault="00CE5A66" w:rsidP="00CE5A66">
            <w:pPr>
              <w:rPr>
                <w:b/>
                <w:bCs/>
              </w:rPr>
            </w:pPr>
            <w:r w:rsidRPr="00CE5A66">
              <w:rPr>
                <w:rFonts w:hint="eastAsia"/>
                <w:b/>
                <w:bCs/>
              </w:rPr>
              <w:t xml:space="preserve">□ 개발과제 예시 </w:t>
            </w:r>
          </w:p>
          <w:p w14:paraId="6AD0A3EA" w14:textId="77777777" w:rsidR="00CE5A66" w:rsidRPr="00CE5A66" w:rsidRDefault="00CE5A66" w:rsidP="00CE5A66">
            <w:pPr>
              <w:rPr>
                <w:b/>
                <w:bCs/>
              </w:rPr>
            </w:pPr>
            <w:r w:rsidRPr="00CE5A66">
              <w:rPr>
                <w:rFonts w:hint="eastAsia"/>
                <w:b/>
                <w:bCs/>
              </w:rPr>
              <w:t>o 중학교 역사 교과 과정에 활용 가능한 MR 기반 조선 시대 가상 체험 콘텐츠 개발(예: 궁궐 탐방, 유물 관찰)</w:t>
            </w:r>
          </w:p>
          <w:p w14:paraId="612D45A9" w14:textId="77777777" w:rsidR="00CE5A66" w:rsidRPr="00CE5A66" w:rsidRDefault="00CE5A66" w:rsidP="00CE5A66">
            <w:pPr>
              <w:rPr>
                <w:b/>
                <w:bCs/>
              </w:rPr>
            </w:pPr>
            <w:r w:rsidRPr="00CE5A66">
              <w:rPr>
                <w:rFonts w:hint="eastAsia"/>
                <w:b/>
                <w:bCs/>
              </w:rPr>
              <w:t>o 일반 대중 대상 박물관 전시용 MR 콘텐츠로 한옥 구조와 전통 의식 체험 프로그램 개발</w:t>
            </w:r>
          </w:p>
          <w:p w14:paraId="20D655C3" w14:textId="77777777" w:rsidR="00CE5A66" w:rsidRPr="00CE5A66" w:rsidRDefault="00CE5A66" w:rsidP="00CE5A66">
            <w:pPr>
              <w:rPr>
                <w:b/>
                <w:bCs/>
              </w:rPr>
            </w:pPr>
            <w:r w:rsidRPr="00CE5A66">
              <w:rPr>
                <w:rFonts w:hint="eastAsia"/>
                <w:b/>
                <w:bCs/>
              </w:rPr>
              <w:t>o 초등학생 대상 과학교육용 MR 콘텐츠로 태양계 구조 및 행성 탐험 시뮬레이션 개발</w:t>
            </w:r>
          </w:p>
          <w:p w14:paraId="59A4ECDC" w14:textId="77777777" w:rsidR="00CE5A66" w:rsidRPr="00CE5A66" w:rsidRDefault="00CE5A66" w:rsidP="00CE5A66">
            <w:pPr>
              <w:rPr>
                <w:b/>
                <w:bCs/>
              </w:rPr>
            </w:pPr>
            <w:r w:rsidRPr="00CE5A66">
              <w:rPr>
                <w:rFonts w:hint="eastAsia"/>
                <w:b/>
                <w:bCs/>
              </w:rPr>
              <w:t>o 외국인을 위한 한국어 학습 콘텐츠로, 일상 대화 상황을 MR 환경에서 반복 학습할 수 있는 프로그램 개발</w:t>
            </w:r>
          </w:p>
          <w:p w14:paraId="271F97A7" w14:textId="77777777" w:rsidR="00CE5A66" w:rsidRPr="00CE5A66" w:rsidRDefault="00CE5A66" w:rsidP="00CE5A66">
            <w:pPr>
              <w:rPr>
                <w:b/>
                <w:bCs/>
              </w:rPr>
            </w:pPr>
            <w:r w:rsidRPr="00CE5A66">
              <w:rPr>
                <w:rFonts w:hint="eastAsia"/>
                <w:b/>
                <w:bCs/>
              </w:rPr>
              <w:t>o 고등학생 대상 생물학 보조 학습 콘텐츠로, 인체 내부 장기 구조를 3D로 시각화하고 해부 흐름을 안내하는 콘텐츠 개발</w:t>
            </w:r>
          </w:p>
          <w:p w14:paraId="0209B272" w14:textId="77777777" w:rsidR="00CE5A66" w:rsidRPr="00CE5A66" w:rsidRDefault="00CE5A66" w:rsidP="00CE5A66">
            <w:pPr>
              <w:rPr>
                <w:b/>
                <w:bCs/>
              </w:rPr>
            </w:pPr>
          </w:p>
          <w:p w14:paraId="490F6B8C" w14:textId="77777777" w:rsidR="00CE5A66" w:rsidRPr="00CE5A66" w:rsidRDefault="00CE5A66" w:rsidP="00CE5A66">
            <w:pPr>
              <w:rPr>
                <w:b/>
                <w:bCs/>
              </w:rPr>
            </w:pPr>
            <w:r w:rsidRPr="00CE5A66">
              <w:rPr>
                <w:rFonts w:hint="eastAsia"/>
                <w:b/>
                <w:bCs/>
              </w:rPr>
              <w:t xml:space="preserve">□ 활용 </w:t>
            </w:r>
            <w:proofErr w:type="gramStart"/>
            <w:r w:rsidRPr="00CE5A66">
              <w:rPr>
                <w:rFonts w:hint="eastAsia"/>
                <w:b/>
                <w:bCs/>
              </w:rPr>
              <w:t>장비 :</w:t>
            </w:r>
            <w:proofErr w:type="gramEnd"/>
            <w:r w:rsidRPr="00CE5A66">
              <w:rPr>
                <w:rFonts w:hint="eastAsia"/>
                <w:b/>
                <w:bCs/>
              </w:rPr>
              <w:t xml:space="preserve"> Meta Quest 3 (MR 기능 포함)</w:t>
            </w:r>
          </w:p>
          <w:p w14:paraId="6F9DB32C" w14:textId="77777777" w:rsidR="00CE5A66" w:rsidRPr="00CE5A66" w:rsidRDefault="00CE5A66" w:rsidP="00CE5A66">
            <w:pPr>
              <w:rPr>
                <w:b/>
                <w:bCs/>
              </w:rPr>
            </w:pPr>
          </w:p>
          <w:p w14:paraId="0FEFA39C" w14:textId="77777777" w:rsidR="00CE5A66" w:rsidRPr="00CE5A66" w:rsidRDefault="00CE5A66" w:rsidP="00CE5A66">
            <w:pPr>
              <w:rPr>
                <w:b/>
                <w:bCs/>
              </w:rPr>
            </w:pPr>
            <w:r w:rsidRPr="00CE5A66">
              <w:rPr>
                <w:rFonts w:hint="eastAsia"/>
                <w:b/>
                <w:bCs/>
              </w:rPr>
              <w:t>□ 문의처(담당자 성함 및 이메일</w:t>
            </w:r>
            <w:proofErr w:type="gramStart"/>
            <w:r w:rsidRPr="00CE5A66">
              <w:rPr>
                <w:rFonts w:hint="eastAsia"/>
                <w:b/>
                <w:bCs/>
              </w:rPr>
              <w:t>) :</w:t>
            </w:r>
            <w:proofErr w:type="gramEnd"/>
            <w:r w:rsidRPr="00CE5A66">
              <w:rPr>
                <w:rFonts w:hint="eastAsia"/>
                <w:b/>
                <w:bCs/>
              </w:rPr>
              <w:t xml:space="preserve"> </w:t>
            </w:r>
          </w:p>
          <w:p w14:paraId="5F5B21C4" w14:textId="2640F9BD" w:rsidR="004D6CAE" w:rsidRPr="00CE5A66" w:rsidRDefault="00CE5A66" w:rsidP="004D6CAE">
            <w:pPr>
              <w:rPr>
                <w:rFonts w:hint="eastAsia"/>
                <w:b/>
                <w:bCs/>
              </w:rPr>
            </w:pPr>
            <w:r w:rsidRPr="00CE5A66">
              <w:rPr>
                <w:rFonts w:hint="eastAsia"/>
                <w:b/>
                <w:bCs/>
              </w:rPr>
              <w:t xml:space="preserve">o OOO </w:t>
            </w:r>
            <w:proofErr w:type="gramStart"/>
            <w:r w:rsidRPr="00CE5A66">
              <w:rPr>
                <w:rFonts w:hint="eastAsia"/>
                <w:b/>
                <w:bCs/>
              </w:rPr>
              <w:t>과장 /</w:t>
            </w:r>
            <w:proofErr w:type="gramEnd"/>
            <w:r w:rsidRPr="00CE5A66">
              <w:rPr>
                <w:rFonts w:hint="eastAsia"/>
                <w:b/>
                <w:bCs/>
              </w:rPr>
              <w:t xml:space="preserve"> 00@00.co.kr</w:t>
            </w:r>
          </w:p>
        </w:tc>
      </w:tr>
      <w:tr w:rsidR="004D6CAE" w:rsidRPr="004D6CAE" w14:paraId="5DC47625" w14:textId="77777777" w:rsidTr="004D6CAE">
        <w:trPr>
          <w:trHeight w:val="2494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9403FD" w14:textId="77777777" w:rsidR="004D6CAE" w:rsidRDefault="004D6CAE" w:rsidP="004D6CAE">
            <w:pPr>
              <w:jc w:val="center"/>
              <w:rPr>
                <w:b/>
                <w:bCs/>
              </w:rPr>
            </w:pPr>
            <w:r w:rsidRPr="004D6CAE">
              <w:rPr>
                <w:rFonts w:hint="eastAsia"/>
                <w:b/>
                <w:bCs/>
              </w:rPr>
              <w:lastRenderedPageBreak/>
              <w:t>관련</w:t>
            </w:r>
          </w:p>
          <w:p w14:paraId="068DCA17" w14:textId="1BAB8181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사진</w:t>
            </w:r>
          </w:p>
        </w:tc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A3FEC2" w14:textId="671B77E2" w:rsidR="00CE5A66" w:rsidRPr="00CE5A66" w:rsidRDefault="00CE5A66" w:rsidP="00CE5A66">
            <w:pPr>
              <w:rPr>
                <w:b/>
                <w:bCs/>
              </w:rPr>
            </w:pPr>
            <w:r w:rsidRPr="00CE5A66">
              <w:rPr>
                <w:b/>
                <w:bCs/>
              </w:rPr>
              <w:drawing>
                <wp:anchor distT="0" distB="0" distL="114300" distR="114300" simplePos="0" relativeHeight="251659264" behindDoc="0" locked="0" layoutInCell="1" allowOverlap="1" wp14:anchorId="05262BED" wp14:editId="524D61F2">
                  <wp:simplePos x="0" y="0"/>
                  <wp:positionH relativeFrom="column">
                    <wp:posOffset>-5080</wp:posOffset>
                  </wp:positionH>
                  <wp:positionV relativeFrom="line">
                    <wp:posOffset>0</wp:posOffset>
                  </wp:positionV>
                  <wp:extent cx="2588895" cy="1367790"/>
                  <wp:effectExtent l="0" t="0" r="1905" b="3810"/>
                  <wp:wrapSquare wrapText="bothSides"/>
                  <wp:docPr id="1694218894" name="그림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714360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8895" cy="1367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5A66">
              <w:rPr>
                <w:b/>
                <w:bCs/>
              </w:rPr>
              <w:drawing>
                <wp:anchor distT="0" distB="0" distL="114300" distR="114300" simplePos="0" relativeHeight="251660288" behindDoc="0" locked="0" layoutInCell="1" allowOverlap="1" wp14:anchorId="246FE4A9" wp14:editId="34739CA6">
                  <wp:simplePos x="0" y="0"/>
                  <wp:positionH relativeFrom="column">
                    <wp:posOffset>-26670</wp:posOffset>
                  </wp:positionH>
                  <wp:positionV relativeFrom="line">
                    <wp:posOffset>-553720</wp:posOffset>
                  </wp:positionV>
                  <wp:extent cx="2588895" cy="1367790"/>
                  <wp:effectExtent l="0" t="0" r="1905" b="3810"/>
                  <wp:wrapSquare wrapText="bothSides"/>
                  <wp:docPr id="2106817937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7143595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8895" cy="1367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D2A36EC" w14:textId="57E1CD34" w:rsidR="00CE5A66" w:rsidRPr="00CE5A66" w:rsidRDefault="00CE5A66" w:rsidP="00CE5A66">
            <w:pPr>
              <w:rPr>
                <w:b/>
                <w:bCs/>
              </w:rPr>
            </w:pPr>
          </w:p>
          <w:p w14:paraId="68FB0F94" w14:textId="77777777" w:rsidR="004D6CAE" w:rsidRDefault="004D6CAE" w:rsidP="004D6CAE">
            <w:pPr>
              <w:rPr>
                <w:b/>
                <w:bCs/>
              </w:rPr>
            </w:pPr>
          </w:p>
          <w:p w14:paraId="44B5FFA6" w14:textId="77777777" w:rsidR="00CE5A66" w:rsidRDefault="00CE5A66" w:rsidP="004D6CAE">
            <w:pPr>
              <w:rPr>
                <w:b/>
                <w:bCs/>
              </w:rPr>
            </w:pPr>
          </w:p>
          <w:p w14:paraId="24EC8AB3" w14:textId="77777777" w:rsidR="00CE5A66" w:rsidRDefault="00CE5A66" w:rsidP="004D6CAE">
            <w:pPr>
              <w:rPr>
                <w:b/>
                <w:bCs/>
              </w:rPr>
            </w:pPr>
          </w:p>
          <w:p w14:paraId="088E7FAB" w14:textId="2191B0BF" w:rsidR="00CE5A66" w:rsidRPr="004D6CAE" w:rsidRDefault="00CE5A66" w:rsidP="004D6CAE">
            <w:pPr>
              <w:rPr>
                <w:rFonts w:hint="eastAsia"/>
                <w:b/>
                <w:bCs/>
              </w:rPr>
            </w:pPr>
            <w:r w:rsidRPr="00CE5A66">
              <w:rPr>
                <w:b/>
                <w:bCs/>
              </w:rPr>
              <w:drawing>
                <wp:anchor distT="0" distB="0" distL="114300" distR="114300" simplePos="0" relativeHeight="251662336" behindDoc="0" locked="0" layoutInCell="1" allowOverlap="1" wp14:anchorId="6D36604F" wp14:editId="7EF913A5">
                  <wp:simplePos x="0" y="0"/>
                  <wp:positionH relativeFrom="column">
                    <wp:posOffset>0</wp:posOffset>
                  </wp:positionH>
                  <wp:positionV relativeFrom="line">
                    <wp:posOffset>346710</wp:posOffset>
                  </wp:positionV>
                  <wp:extent cx="2588895" cy="1367790"/>
                  <wp:effectExtent l="0" t="0" r="1905" b="3810"/>
                  <wp:wrapSquare wrapText="bothSides"/>
                  <wp:docPr id="922490906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7143603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8895" cy="1367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A67DB41" w14:textId="41CE5CC4" w:rsidR="004D6CAE" w:rsidRDefault="004D6CAE"/>
    <w:p w14:paraId="32679C91" w14:textId="77777777" w:rsidR="004D6CAE" w:rsidRDefault="004D6CAE"/>
    <w:p w14:paraId="0D2285A8" w14:textId="77777777" w:rsidR="004D6CAE" w:rsidRDefault="004D6CAE"/>
    <w:p w14:paraId="09312E0A" w14:textId="77777777" w:rsidR="00CE5A66" w:rsidRDefault="00CE5A66"/>
    <w:p w14:paraId="7B6F35A0" w14:textId="77777777" w:rsidR="00CE5A66" w:rsidRDefault="00CE5A66"/>
    <w:p w14:paraId="0512CBE3" w14:textId="77777777" w:rsidR="00CE5A66" w:rsidRDefault="00CE5A66"/>
    <w:p w14:paraId="3955DFD9" w14:textId="77777777" w:rsidR="00CE5A66" w:rsidRDefault="00CE5A66"/>
    <w:p w14:paraId="7E85B91B" w14:textId="77777777" w:rsidR="00CE5A66" w:rsidRDefault="00CE5A66"/>
    <w:p w14:paraId="0EBF6BAB" w14:textId="77777777" w:rsidR="00CE5A66" w:rsidRDefault="00CE5A66"/>
    <w:p w14:paraId="659A5302" w14:textId="77777777" w:rsidR="00CE5A66" w:rsidRDefault="00CE5A66"/>
    <w:p w14:paraId="07F0A378" w14:textId="77777777" w:rsidR="00CE5A66" w:rsidRDefault="00CE5A66"/>
    <w:p w14:paraId="03901C90" w14:textId="77777777" w:rsidR="00CE5A66" w:rsidRDefault="00CE5A66"/>
    <w:p w14:paraId="1F93B9BC" w14:textId="77777777" w:rsidR="00CE5A66" w:rsidRDefault="00CE5A66"/>
    <w:p w14:paraId="6B8C4327" w14:textId="77777777" w:rsidR="00CE5A66" w:rsidRDefault="00CE5A66">
      <w:pPr>
        <w:rPr>
          <w:rFonts w:hint="eastAsia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"/>
        <w:gridCol w:w="116"/>
        <w:gridCol w:w="7841"/>
      </w:tblGrid>
      <w:tr w:rsidR="004D6CAE" w:rsidRPr="004D6CAE" w14:paraId="5AEC5089" w14:textId="77777777" w:rsidTr="00FB26DF">
        <w:trPr>
          <w:trHeight w:val="566"/>
        </w:trPr>
        <w:tc>
          <w:tcPr>
            <w:tcW w:w="1098" w:type="dxa"/>
            <w:tcBorders>
              <w:top w:val="single" w:sz="18" w:space="0" w:color="1B1760"/>
              <w:left w:val="single" w:sz="18" w:space="0" w:color="1B1760"/>
              <w:bottom w:val="single" w:sz="18" w:space="0" w:color="1B1760"/>
              <w:right w:val="single" w:sz="18" w:space="0" w:color="1B1760"/>
            </w:tcBorders>
            <w:shd w:val="clear" w:color="auto" w:fill="342DB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DDD926" w14:textId="010666E8" w:rsidR="004D6CAE" w:rsidRPr="004D6CAE" w:rsidRDefault="004D6CAE" w:rsidP="00FB26DF">
            <w:pPr>
              <w:jc w:val="center"/>
              <w:rPr>
                <w:b/>
                <w:bCs/>
              </w:rPr>
            </w:pPr>
            <w:r w:rsidRPr="004D6CAE">
              <w:rPr>
                <w:rFonts w:hint="eastAsia"/>
                <w:b/>
                <w:bCs/>
                <w:color w:val="FFFFFF" w:themeColor="background1"/>
                <w:sz w:val="32"/>
                <w:szCs w:val="36"/>
              </w:rPr>
              <w:lastRenderedPageBreak/>
              <w:t>참고</w:t>
            </w:r>
            <w:r>
              <w:rPr>
                <w:rFonts w:hint="eastAsia"/>
                <w:b/>
                <w:bCs/>
                <w:color w:val="FFFFFF" w:themeColor="background1"/>
                <w:sz w:val="32"/>
                <w:szCs w:val="36"/>
              </w:rPr>
              <w:t>2</w:t>
            </w:r>
          </w:p>
        </w:tc>
        <w:tc>
          <w:tcPr>
            <w:tcW w:w="120" w:type="dxa"/>
            <w:tcBorders>
              <w:top w:val="nil"/>
              <w:left w:val="single" w:sz="18" w:space="0" w:color="1B176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E05C69" w14:textId="77777777" w:rsidR="004D6CAE" w:rsidRPr="004D6CAE" w:rsidRDefault="004D6CAE" w:rsidP="00FB26DF"/>
        </w:tc>
        <w:tc>
          <w:tcPr>
            <w:tcW w:w="8413" w:type="dxa"/>
            <w:tcBorders>
              <w:top w:val="single" w:sz="18" w:space="0" w:color="1B1760"/>
              <w:left w:val="nil"/>
              <w:bottom w:val="single" w:sz="18" w:space="0" w:color="1B176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4602F6" w14:textId="09AC03FD" w:rsidR="004D6CAE" w:rsidRPr="004D6CAE" w:rsidRDefault="004D6CAE" w:rsidP="00FB26DF">
            <w:pPr>
              <w:rPr>
                <w:b/>
                <w:bCs/>
              </w:rPr>
            </w:pPr>
            <w:r w:rsidRPr="004D6CAE">
              <w:rPr>
                <w:rFonts w:hint="eastAsia"/>
                <w:b/>
                <w:bCs/>
                <w:sz w:val="32"/>
                <w:szCs w:val="36"/>
              </w:rPr>
              <w:t>기업 소개 및 과제 설명자료</w:t>
            </w:r>
            <w:r>
              <w:rPr>
                <w:rFonts w:hint="eastAsia"/>
                <w:b/>
                <w:bCs/>
                <w:sz w:val="32"/>
                <w:szCs w:val="36"/>
              </w:rPr>
              <w:t xml:space="preserve"> 작성양식</w:t>
            </w:r>
          </w:p>
        </w:tc>
      </w:tr>
    </w:tbl>
    <w:p w14:paraId="36DA8850" w14:textId="77777777" w:rsidR="004D6CAE" w:rsidRDefault="004D6CAE" w:rsidP="004D6CAE">
      <w:pPr>
        <w:rPr>
          <w:sz w:val="32"/>
          <w:szCs w:val="32"/>
        </w:rPr>
      </w:pPr>
    </w:p>
    <w:p w14:paraId="01F3413C" w14:textId="4F2AA28F" w:rsidR="004D6CAE" w:rsidRPr="004D6CAE" w:rsidRDefault="004D6CAE" w:rsidP="004D6CAE">
      <w:pPr>
        <w:ind w:firstLineChars="100" w:firstLine="320"/>
        <w:rPr>
          <w:sz w:val="32"/>
          <w:szCs w:val="32"/>
        </w:rPr>
      </w:pPr>
      <w:r w:rsidRPr="004D6CAE">
        <w:rPr>
          <w:rFonts w:hint="eastAsia"/>
          <w:sz w:val="32"/>
          <w:szCs w:val="32"/>
        </w:rPr>
        <w:t xml:space="preserve">○ </w:t>
      </w:r>
      <w:r w:rsidRPr="004D6CAE">
        <w:rPr>
          <w:rFonts w:hint="eastAsia"/>
          <w:b/>
          <w:bCs/>
          <w:sz w:val="32"/>
          <w:szCs w:val="32"/>
        </w:rPr>
        <w:t>기업소개</w:t>
      </w:r>
      <w:r>
        <w:rPr>
          <w:rFonts w:hint="eastAsia"/>
          <w:b/>
          <w:bCs/>
          <w:sz w:val="32"/>
          <w:szCs w:val="32"/>
        </w:rPr>
        <w:t>(</w:t>
      </w:r>
      <w:proofErr w:type="spellStart"/>
      <w:r>
        <w:rPr>
          <w:rFonts w:hint="eastAsia"/>
          <w:b/>
          <w:bCs/>
          <w:sz w:val="32"/>
          <w:szCs w:val="32"/>
        </w:rPr>
        <w:t>후원사</w:t>
      </w:r>
      <w:proofErr w:type="spellEnd"/>
      <w:r>
        <w:rPr>
          <w:rFonts w:hint="eastAsia"/>
          <w:b/>
          <w:bCs/>
          <w:sz w:val="32"/>
          <w:szCs w:val="32"/>
        </w:rPr>
        <w:t xml:space="preserve"> 필수 작성)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3"/>
        <w:gridCol w:w="3038"/>
        <w:gridCol w:w="1299"/>
        <w:gridCol w:w="3346"/>
      </w:tblGrid>
      <w:tr w:rsidR="004D6CAE" w:rsidRPr="004D6CAE" w14:paraId="112FB53B" w14:textId="77777777" w:rsidTr="00FB26DF">
        <w:trPr>
          <w:trHeight w:val="333"/>
        </w:trPr>
        <w:tc>
          <w:tcPr>
            <w:tcW w:w="138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1A4115" w14:textId="77777777" w:rsidR="004D6CAE" w:rsidRPr="004D6CAE" w:rsidRDefault="004D6CAE" w:rsidP="00FB26DF">
            <w:pPr>
              <w:jc w:val="center"/>
            </w:pPr>
            <w:r w:rsidRPr="004D6CAE">
              <w:rPr>
                <w:rFonts w:hint="eastAsia"/>
                <w:b/>
                <w:bCs/>
              </w:rPr>
              <w:t>기 업 명</w:t>
            </w:r>
          </w:p>
        </w:tc>
        <w:tc>
          <w:tcPr>
            <w:tcW w:w="324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3FBBDD" w14:textId="68E93B29" w:rsidR="004D6CAE" w:rsidRPr="004D6CAE" w:rsidRDefault="004D6CAE" w:rsidP="00FB26DF">
            <w:pPr>
              <w:jc w:val="center"/>
            </w:pPr>
          </w:p>
        </w:tc>
        <w:tc>
          <w:tcPr>
            <w:tcW w:w="137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16FA29" w14:textId="77777777" w:rsidR="004D6CAE" w:rsidRPr="004D6CAE" w:rsidRDefault="004D6CAE" w:rsidP="00FB26DF">
            <w:pPr>
              <w:jc w:val="center"/>
            </w:pPr>
            <w:r w:rsidRPr="004D6CAE">
              <w:rPr>
                <w:rFonts w:hint="eastAsia"/>
                <w:b/>
                <w:bCs/>
              </w:rPr>
              <w:t>대표자</w:t>
            </w:r>
          </w:p>
        </w:tc>
        <w:tc>
          <w:tcPr>
            <w:tcW w:w="35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87A774" w14:textId="5A8519D3" w:rsidR="004D6CAE" w:rsidRPr="004D6CAE" w:rsidRDefault="004D6CAE" w:rsidP="004D6CAE"/>
        </w:tc>
      </w:tr>
      <w:tr w:rsidR="004D6CAE" w:rsidRPr="004D6CAE" w14:paraId="2F81CFF1" w14:textId="77777777" w:rsidTr="00FB26DF">
        <w:trPr>
          <w:trHeight w:val="333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4852BA" w14:textId="77777777" w:rsidR="004D6CAE" w:rsidRPr="004D6CAE" w:rsidRDefault="004D6CAE" w:rsidP="00FB26DF">
            <w:pPr>
              <w:jc w:val="center"/>
            </w:pPr>
            <w:r w:rsidRPr="004D6CAE">
              <w:rPr>
                <w:rFonts w:hint="eastAsia"/>
                <w:b/>
                <w:bCs/>
              </w:rPr>
              <w:t>분 야</w:t>
            </w:r>
          </w:p>
        </w:tc>
        <w:tc>
          <w:tcPr>
            <w:tcW w:w="81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9A8F8C" w14:textId="1CA6F8BB" w:rsidR="004D6CAE" w:rsidRPr="004D6CAE" w:rsidRDefault="004D6CAE" w:rsidP="004D6CAE"/>
        </w:tc>
      </w:tr>
      <w:tr w:rsidR="004D6CAE" w:rsidRPr="004D6CAE" w14:paraId="71C4096D" w14:textId="77777777" w:rsidTr="004D6CAE">
        <w:trPr>
          <w:trHeight w:val="333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13217A" w14:textId="77777777" w:rsidR="004D6CAE" w:rsidRPr="004D6CAE" w:rsidRDefault="004D6CAE" w:rsidP="00FB26DF">
            <w:pPr>
              <w:jc w:val="center"/>
            </w:pPr>
            <w:r w:rsidRPr="004D6CAE">
              <w:rPr>
                <w:rFonts w:hint="eastAsia"/>
                <w:b/>
                <w:bCs/>
              </w:rPr>
              <w:t>설립연도</w:t>
            </w:r>
          </w:p>
        </w:tc>
        <w:tc>
          <w:tcPr>
            <w:tcW w:w="3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F7FF64" w14:textId="4CA0D993" w:rsidR="004D6CAE" w:rsidRPr="004D6CAE" w:rsidRDefault="004D6CAE" w:rsidP="00FB26DF">
            <w:pPr>
              <w:jc w:val="center"/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0D7067" w14:textId="77777777" w:rsidR="004D6CAE" w:rsidRPr="004D6CAE" w:rsidRDefault="004D6CAE" w:rsidP="00FB26DF">
            <w:pPr>
              <w:jc w:val="center"/>
            </w:pPr>
            <w:r w:rsidRPr="004D6CAE">
              <w:rPr>
                <w:rFonts w:hint="eastAsia"/>
                <w:b/>
                <w:bCs/>
              </w:rPr>
              <w:t>기업구분</w:t>
            </w:r>
          </w:p>
        </w:tc>
        <w:tc>
          <w:tcPr>
            <w:tcW w:w="3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9DE76D" w14:textId="79059365" w:rsidR="004D6CAE" w:rsidRPr="004D6CAE" w:rsidRDefault="004D6CAE" w:rsidP="00FB26DF">
            <w:pPr>
              <w:jc w:val="center"/>
            </w:pPr>
          </w:p>
        </w:tc>
      </w:tr>
      <w:tr w:rsidR="004D6CAE" w:rsidRPr="004D6CAE" w14:paraId="6C11AB21" w14:textId="77777777" w:rsidTr="004D6CAE">
        <w:trPr>
          <w:trHeight w:val="333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AA89B8" w14:textId="77777777" w:rsidR="004D6CAE" w:rsidRPr="004D6CAE" w:rsidRDefault="004D6CAE" w:rsidP="00FB26DF">
            <w:pPr>
              <w:jc w:val="center"/>
            </w:pPr>
            <w:r w:rsidRPr="004D6CAE">
              <w:rPr>
                <w:rFonts w:hint="eastAsia"/>
                <w:b/>
                <w:bCs/>
              </w:rPr>
              <w:t>매 출 액</w:t>
            </w:r>
          </w:p>
        </w:tc>
        <w:tc>
          <w:tcPr>
            <w:tcW w:w="3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7219B5" w14:textId="51C7CCB8" w:rsidR="004D6CAE" w:rsidRPr="004D6CAE" w:rsidRDefault="004D6CAE" w:rsidP="00FB26DF">
            <w:pPr>
              <w:jc w:val="center"/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5101A1" w14:textId="77777777" w:rsidR="004D6CAE" w:rsidRPr="004D6CAE" w:rsidRDefault="004D6CAE" w:rsidP="00FB26DF">
            <w:pPr>
              <w:jc w:val="center"/>
            </w:pPr>
            <w:r w:rsidRPr="004D6CAE">
              <w:rPr>
                <w:rFonts w:hint="eastAsia"/>
                <w:b/>
                <w:bCs/>
              </w:rPr>
              <w:t>종업원수</w:t>
            </w:r>
          </w:p>
        </w:tc>
        <w:tc>
          <w:tcPr>
            <w:tcW w:w="3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B86543" w14:textId="65F480C0" w:rsidR="004D6CAE" w:rsidRPr="004D6CAE" w:rsidRDefault="004D6CAE" w:rsidP="00FB26DF">
            <w:pPr>
              <w:jc w:val="center"/>
            </w:pPr>
          </w:p>
        </w:tc>
      </w:tr>
      <w:tr w:rsidR="004D6CAE" w:rsidRPr="004D6CAE" w14:paraId="1255C0DC" w14:textId="77777777" w:rsidTr="004D6CAE">
        <w:trPr>
          <w:trHeight w:val="333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DF117D" w14:textId="77777777" w:rsidR="004D6CAE" w:rsidRPr="004D6CAE" w:rsidRDefault="004D6CAE" w:rsidP="00FB26DF">
            <w:pPr>
              <w:jc w:val="center"/>
            </w:pPr>
            <w:r w:rsidRPr="004D6CAE">
              <w:rPr>
                <w:rFonts w:hint="eastAsia"/>
                <w:b/>
                <w:bCs/>
              </w:rPr>
              <w:t>소 재 지</w:t>
            </w:r>
          </w:p>
        </w:tc>
        <w:tc>
          <w:tcPr>
            <w:tcW w:w="81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AED609" w14:textId="6FFC37B7" w:rsidR="004D6CAE" w:rsidRPr="004D6CAE" w:rsidRDefault="004D6CAE" w:rsidP="00FB26DF">
            <w:pPr>
              <w:jc w:val="center"/>
            </w:pPr>
          </w:p>
        </w:tc>
      </w:tr>
      <w:tr w:rsidR="004D6CAE" w:rsidRPr="004D6CAE" w14:paraId="3E0AD612" w14:textId="77777777" w:rsidTr="004D6CAE">
        <w:trPr>
          <w:trHeight w:val="905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D46420" w14:textId="77777777" w:rsidR="004D6CAE" w:rsidRPr="004D6CAE" w:rsidRDefault="004D6CAE" w:rsidP="00FB26DF">
            <w:pPr>
              <w:jc w:val="center"/>
            </w:pPr>
            <w:r w:rsidRPr="004D6CAE">
              <w:rPr>
                <w:rFonts w:hint="eastAsia"/>
                <w:b/>
                <w:bCs/>
              </w:rPr>
              <w:t>사업현황</w:t>
            </w:r>
          </w:p>
        </w:tc>
        <w:tc>
          <w:tcPr>
            <w:tcW w:w="8193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6580CB" w14:textId="39F24BE3" w:rsidR="004D6CAE" w:rsidRPr="004D6CAE" w:rsidRDefault="004D6CAE" w:rsidP="00FB26DF"/>
        </w:tc>
      </w:tr>
    </w:tbl>
    <w:p w14:paraId="40C340B6" w14:textId="77777777" w:rsidR="004D6CAE" w:rsidRPr="004D6CAE" w:rsidRDefault="004D6CAE" w:rsidP="004D6CAE"/>
    <w:p w14:paraId="1D966D98" w14:textId="2C5F4EDD" w:rsidR="004D6CAE" w:rsidRPr="004D6CAE" w:rsidRDefault="004D6CAE" w:rsidP="004D6CAE">
      <w:pPr>
        <w:ind w:firstLineChars="100" w:firstLine="320"/>
        <w:rPr>
          <w:sz w:val="32"/>
          <w:szCs w:val="32"/>
        </w:rPr>
      </w:pPr>
      <w:r w:rsidRPr="004D6CAE">
        <w:rPr>
          <w:rFonts w:hint="eastAsia"/>
          <w:sz w:val="32"/>
          <w:szCs w:val="32"/>
        </w:rPr>
        <w:t xml:space="preserve">○ </w:t>
      </w:r>
      <w:r>
        <w:rPr>
          <w:rFonts w:hint="eastAsia"/>
          <w:b/>
          <w:bCs/>
          <w:sz w:val="32"/>
          <w:szCs w:val="32"/>
        </w:rPr>
        <w:t>과제 소개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2"/>
        <w:gridCol w:w="7684"/>
      </w:tblGrid>
      <w:tr w:rsidR="004D6CAE" w:rsidRPr="004D6CAE" w14:paraId="5044884A" w14:textId="77777777" w:rsidTr="00FB26DF">
        <w:trPr>
          <w:trHeight w:val="333"/>
        </w:trPr>
        <w:tc>
          <w:tcPr>
            <w:tcW w:w="138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F73424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과제명</w:t>
            </w:r>
          </w:p>
        </w:tc>
        <w:tc>
          <w:tcPr>
            <w:tcW w:w="819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980D56" w14:textId="1F56063A" w:rsidR="004D6CAE" w:rsidRPr="004D6CAE" w:rsidRDefault="004D6CAE" w:rsidP="00FB26DF"/>
        </w:tc>
      </w:tr>
      <w:tr w:rsidR="004D6CAE" w:rsidRPr="004D6CAE" w14:paraId="1842EC4F" w14:textId="77777777" w:rsidTr="00FB26DF">
        <w:trPr>
          <w:trHeight w:val="5792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2D55DF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lastRenderedPageBreak/>
              <w:t>과제설명</w:t>
            </w:r>
          </w:p>
        </w:tc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4447CC" w14:textId="77777777" w:rsidR="004D6CAE" w:rsidRPr="004D6CAE" w:rsidRDefault="004D6CAE" w:rsidP="00FB26DF">
            <w:r w:rsidRPr="004D6CAE">
              <w:rPr>
                <w:rFonts w:hint="eastAsia"/>
                <w:b/>
                <w:bCs/>
              </w:rPr>
              <w:t xml:space="preserve">□ 과제 수행을 위한 관련 </w:t>
            </w:r>
            <w:r w:rsidRPr="004D6CAE">
              <w:rPr>
                <w:b/>
                <w:bCs/>
              </w:rPr>
              <w:t xml:space="preserve">SW </w:t>
            </w:r>
            <w:r w:rsidRPr="004D6CAE">
              <w:rPr>
                <w:rFonts w:hint="eastAsia"/>
                <w:b/>
                <w:bCs/>
              </w:rPr>
              <w:t xml:space="preserve">소개 </w:t>
            </w:r>
          </w:p>
          <w:p w14:paraId="43CC34B6" w14:textId="565718CA" w:rsidR="004D6CAE" w:rsidRPr="004D6CAE" w:rsidRDefault="004D6CAE" w:rsidP="004D6CAE">
            <w:r w:rsidRPr="004D6CAE">
              <w:t xml:space="preserve">o </w:t>
            </w:r>
          </w:p>
          <w:p w14:paraId="0C0F05D5" w14:textId="77777777" w:rsidR="004D6CAE" w:rsidRPr="004D6CAE" w:rsidRDefault="004D6CAE" w:rsidP="00FB26DF">
            <w:r w:rsidRPr="004D6CAE">
              <w:rPr>
                <w:rFonts w:hint="eastAsia"/>
                <w:b/>
                <w:bCs/>
              </w:rPr>
              <w:t xml:space="preserve">□ 개발과제 예시 </w:t>
            </w:r>
          </w:p>
          <w:p w14:paraId="6535E080" w14:textId="665EE468" w:rsidR="004D6CAE" w:rsidRPr="004D6CAE" w:rsidRDefault="004D6CAE" w:rsidP="004D6CAE">
            <w:r w:rsidRPr="004D6CAE">
              <w:t xml:space="preserve">o </w:t>
            </w:r>
          </w:p>
          <w:p w14:paraId="5EF28C74" w14:textId="77777777" w:rsidR="004D6CAE" w:rsidRPr="004D6CAE" w:rsidRDefault="004D6CAE" w:rsidP="00FB26DF">
            <w:r w:rsidRPr="004D6CAE">
              <w:rPr>
                <w:rFonts w:hint="eastAsia"/>
                <w:b/>
                <w:bCs/>
              </w:rPr>
              <w:t xml:space="preserve">□ 활용 장비 </w:t>
            </w:r>
          </w:p>
          <w:p w14:paraId="1A0324F2" w14:textId="616D609E" w:rsidR="004D6CAE" w:rsidRPr="004D6CAE" w:rsidRDefault="004D6CAE" w:rsidP="00FB26DF">
            <w:r w:rsidRPr="004D6CAE">
              <w:t xml:space="preserve">o </w:t>
            </w:r>
          </w:p>
          <w:p w14:paraId="05AD137C" w14:textId="77777777" w:rsidR="004D6CAE" w:rsidRPr="004D6CAE" w:rsidRDefault="004D6CAE" w:rsidP="00FB26DF">
            <w:r w:rsidRPr="004D6CAE">
              <w:rPr>
                <w:rFonts w:hint="eastAsia"/>
                <w:b/>
                <w:bCs/>
              </w:rPr>
              <w:t xml:space="preserve">□ 추가 지원 </w:t>
            </w:r>
          </w:p>
          <w:p w14:paraId="056BFE96" w14:textId="3C206A63" w:rsidR="004D6CAE" w:rsidRPr="004D6CAE" w:rsidRDefault="004D6CAE" w:rsidP="004D6CAE">
            <w:r w:rsidRPr="004D6CAE">
              <w:t xml:space="preserve">o </w:t>
            </w:r>
          </w:p>
          <w:p w14:paraId="1B126A74" w14:textId="429E1B67" w:rsidR="004D6CAE" w:rsidRPr="004D6CAE" w:rsidRDefault="004D6CAE" w:rsidP="00FB26DF">
            <w:r w:rsidRPr="004D6CAE">
              <w:rPr>
                <w:rFonts w:hint="eastAsia"/>
                <w:b/>
                <w:bCs/>
              </w:rPr>
              <w:t xml:space="preserve">□ 과제 수행을 위한 자료 다운로드 링크 </w:t>
            </w:r>
            <w:proofErr w:type="gramStart"/>
            <w:r w:rsidRPr="004D6CAE">
              <w:rPr>
                <w:rFonts w:hint="eastAsia"/>
                <w:b/>
                <w:bCs/>
              </w:rPr>
              <w:t xml:space="preserve">안내 </w:t>
            </w:r>
            <w:r w:rsidRPr="004D6CAE">
              <w:rPr>
                <w:b/>
                <w:bCs/>
              </w:rPr>
              <w:t>:</w:t>
            </w:r>
            <w:proofErr w:type="gramEnd"/>
            <w:r w:rsidRPr="004D6CAE">
              <w:rPr>
                <w:b/>
                <w:bCs/>
              </w:rPr>
              <w:t xml:space="preserve"> </w:t>
            </w:r>
          </w:p>
          <w:p w14:paraId="2C8AB331" w14:textId="5143104F" w:rsidR="004D6CAE" w:rsidRPr="004D6CAE" w:rsidRDefault="004D6CAE" w:rsidP="00FB26DF">
            <w:r w:rsidRPr="004D6CAE">
              <w:rPr>
                <w:rFonts w:hint="eastAsia"/>
                <w:b/>
                <w:bCs/>
              </w:rPr>
              <w:t xml:space="preserve">□ 수상작 추가 </w:t>
            </w:r>
            <w:proofErr w:type="gramStart"/>
            <w:r w:rsidRPr="004D6CAE">
              <w:rPr>
                <w:rFonts w:hint="eastAsia"/>
                <w:b/>
                <w:bCs/>
              </w:rPr>
              <w:t xml:space="preserve">혜택 </w:t>
            </w:r>
            <w:r w:rsidRPr="004D6CAE">
              <w:rPr>
                <w:b/>
                <w:bCs/>
              </w:rPr>
              <w:t>:</w:t>
            </w:r>
            <w:proofErr w:type="gramEnd"/>
          </w:p>
          <w:p w14:paraId="5AAF75B1" w14:textId="5C694E8C" w:rsidR="004D6CAE" w:rsidRPr="004D6CAE" w:rsidRDefault="004D6CAE" w:rsidP="00FB26DF">
            <w:r w:rsidRPr="004D6CAE">
              <w:rPr>
                <w:rFonts w:hint="eastAsia"/>
                <w:b/>
                <w:bCs/>
              </w:rPr>
              <w:t>□ 기술정보 문의처</w:t>
            </w:r>
            <w:r w:rsidRPr="004D6CAE">
              <w:rPr>
                <w:b/>
                <w:bCs/>
              </w:rPr>
              <w:t>(</w:t>
            </w:r>
            <w:r w:rsidRPr="004D6CAE">
              <w:rPr>
                <w:rFonts w:hint="eastAsia"/>
                <w:b/>
                <w:bCs/>
              </w:rPr>
              <w:t>담당자 성함 및 이메일</w:t>
            </w:r>
            <w:r w:rsidRPr="004D6CAE">
              <w:rPr>
                <w:b/>
                <w:bCs/>
              </w:rPr>
              <w:t xml:space="preserve">) </w:t>
            </w:r>
          </w:p>
        </w:tc>
      </w:tr>
      <w:tr w:rsidR="004D6CAE" w:rsidRPr="004D6CAE" w14:paraId="3B766F84" w14:textId="77777777" w:rsidTr="00FB26DF">
        <w:trPr>
          <w:trHeight w:val="2494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70407B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관련사진</w:t>
            </w:r>
          </w:p>
        </w:tc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6687DA" w14:textId="4EF733B0" w:rsidR="004D6CAE" w:rsidRPr="004D6CAE" w:rsidRDefault="004D6CAE" w:rsidP="00FB26DF">
            <w:pPr>
              <w:rPr>
                <w:b/>
                <w:bCs/>
              </w:rPr>
            </w:pPr>
          </w:p>
        </w:tc>
      </w:tr>
    </w:tbl>
    <w:p w14:paraId="1E4E7B53" w14:textId="77777777" w:rsidR="004D6CAE" w:rsidRPr="004D6CAE" w:rsidRDefault="004D6CAE"/>
    <w:sectPr w:rsidR="004D6CAE" w:rsidRPr="004D6CA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CAE"/>
    <w:rsid w:val="000176B3"/>
    <w:rsid w:val="002C2A21"/>
    <w:rsid w:val="004D6CAE"/>
    <w:rsid w:val="00515EB7"/>
    <w:rsid w:val="0069383F"/>
    <w:rsid w:val="006C11F1"/>
    <w:rsid w:val="008214EE"/>
    <w:rsid w:val="00CE5A66"/>
    <w:rsid w:val="00D8219E"/>
    <w:rsid w:val="00F66E08"/>
    <w:rsid w:val="00FD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4BB91"/>
  <w15:chartTrackingRefBased/>
  <w15:docId w15:val="{F3746F2A-54B2-4B6C-94E6-D581C6783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6CAE"/>
    <w:rPr>
      <w:color w:val="467886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D6C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2DC15-4F1A-4981-9A26-4A9C1ED73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전파진흥협회 한국</dc:creator>
  <cp:keywords/>
  <dc:description/>
  <cp:lastModifiedBy>전파진흥협회 한국</cp:lastModifiedBy>
  <cp:revision>4</cp:revision>
  <dcterms:created xsi:type="dcterms:W3CDTF">2025-01-14T05:49:00Z</dcterms:created>
  <dcterms:modified xsi:type="dcterms:W3CDTF">2026-01-29T07:28:00Z</dcterms:modified>
</cp:coreProperties>
</file>